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>
        <w:tblInd w:w="1529" w:type="dxa"/>
      </w:tblPr>
      <w:tblGrid>
        <w:gridCol w:w="8028"/>
      </w:tblGrid>
      <w:tr>
        <w:trPr>
          <w:trHeight w:val="1" w:hRule="atLeast"/>
          <w:jc w:val="left"/>
        </w:trPr>
        <w:tc>
          <w:tcPr>
            <w:tcW w:w="80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471" w:left="-1800" w:firstLine="1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1133" w:dyaOrig="1133">
                <v:rect xmlns:o="urn:schemas-microsoft-com:office:office" xmlns:v="urn:schemas-microsoft-com:vml" id="rectole0000000000" style="width:56.650000pt;height:56.65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Word.Picture.8" DrawAspect="Content" ObjectID="0000000000" ShapeID="rectole0000000000" r:id="docRId0"/>
              </w:object>
            </w:r>
          </w:p>
        </w:tc>
      </w:tr>
    </w:tbl>
    <w:p>
      <w:pPr>
        <w:spacing w:before="0" w:after="0" w:line="240"/>
        <w:ind w:right="471" w:left="-1800" w:firstLine="180"/>
        <w:jc w:val="center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4"/>
          <w:shd w:fill="auto" w:val="clear"/>
        </w:rPr>
        <w:t xml:space="preserve">                        </w:t>
      </w:r>
      <w:r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4"/>
          <w:shd w:fill="auto" w:val="clear"/>
        </w:rPr>
        <w:t xml:space="preserve">Республик</w:t>
      </w:r>
      <w:r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4"/>
          <w:shd w:fill="auto" w:val="clear"/>
        </w:rPr>
        <w:t xml:space="preserve">æ </w:t>
      </w:r>
      <w:r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4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4"/>
          <w:shd w:fill="auto" w:val="clear"/>
        </w:rPr>
        <w:t xml:space="preserve">æ</w:t>
      </w:r>
      <w:r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4"/>
          <w:shd w:fill="auto" w:val="clear"/>
        </w:rPr>
        <w:t xml:space="preserve">гат Ирыстон - Аланийы</w:t>
      </w:r>
    </w:p>
    <w:p>
      <w:pPr>
        <w:suppressAutoHyphens w:val="true"/>
        <w:spacing w:before="0" w:after="0" w:line="240"/>
        <w:ind w:right="471" w:left="-1800" w:firstLine="18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        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Гор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æ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тг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æ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рон район - бын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æ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ттон</w:t>
      </w:r>
    </w:p>
    <w:p>
      <w:pPr>
        <w:suppressAutoHyphens w:val="true"/>
        <w:spacing w:before="0" w:after="0" w:line="240"/>
        <w:ind w:right="471" w:left="-1800" w:firstLine="18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хиуынафф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æ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йады муниципалон равз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æ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рды администраци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У Ы Н А Ф Ф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Æ</w:t>
      </w:r>
    </w:p>
    <w:p>
      <w:pPr>
        <w:suppressAutoHyphens w:val="true"/>
        <w:spacing w:before="0" w:after="0" w:line="240"/>
        <w:ind w:right="471" w:left="-1800" w:firstLine="18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Администрация местного самоуправления</w:t>
      </w:r>
    </w:p>
    <w:p>
      <w:pPr>
        <w:suppressAutoHyphens w:val="true"/>
        <w:spacing w:before="0" w:after="0" w:line="240"/>
        <w:ind w:right="471" w:left="-1800" w:firstLine="18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          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Кобанского сельского поселения Пригородного района</w:t>
      </w:r>
    </w:p>
    <w:p>
      <w:pPr>
        <w:suppressAutoHyphens w:val="true"/>
        <w:spacing w:before="0" w:after="0" w:line="240"/>
        <w:ind w:right="471" w:left="-1800" w:firstLine="18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       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Республики Северная Осетия – Алания</w:t>
      </w:r>
    </w:p>
    <w:p>
      <w:pPr>
        <w:suppressAutoHyphens w:val="true"/>
        <w:spacing w:before="0" w:after="0" w:line="240"/>
        <w:ind w:right="471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471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471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 О С Т А Н О В Л Е Н И Е</w:t>
      </w:r>
    </w:p>
    <w:p>
      <w:pPr>
        <w:suppressAutoHyphens w:val="true"/>
        <w:spacing w:before="0" w:after="0" w:line="240"/>
        <w:ind w:right="471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471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«01»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декабря  2015г.                    № 43                                    с. Кобан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 утверждении Административного регламента предоставления администрацией Кобанского сельского поселения  Пригородного района муниципальной услуги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Выдача порубочного билета на вырубку (снос) зеленых насаждений на территории Кобанского сельского поселения  Пригородного района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keepNext w:val="true"/>
        <w:suppressAutoHyphens w:val="true"/>
        <w:spacing w:before="0" w:after="0" w:line="240"/>
        <w:ind w:right="0" w:left="0" w:firstLine="8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uppressAutoHyphens w:val="true"/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целях реализации на территории Кобанского сельского поселения Пригородного района Федерального закона от 27 июля 2010 года № 210-ФЗ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постановлением Правительства Российской Федерации                      от 16 мая 2011 года № 373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 о с т а н о в л я ю: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прилагаемый Административный регламент предоставления администрацией Кобанского сельского поселения  Пригородного района муниципальной услуги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Выдача порубочного билета на вырубку (снос) зеленых насаждений на территории Кобанского сельского поселения  Пригородного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прилагается).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2. 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Ведущему специалисту администрации Кобанского сельского поселения опубликовать настоящее постановление в установленном порядке.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исполнением настоящего постановления оставляю за собой.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вступает в силу со дня его официального опубликования.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851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Кобанского</w:t>
      </w:r>
    </w:p>
    <w:p>
      <w:pPr>
        <w:tabs>
          <w:tab w:val="left" w:pos="851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сельского поселения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Т.М. Дзуцев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АДМИНИСТРАТИВНЫЙ РЕГЛАМЕНТ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предоставления  администрацией Кобанского сельского поселения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Пригородного района  муниципальной услуги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Выдача порубочного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билета на вырубку (снос) зеленых насаждений на территории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Кобанского сельского поселения  Пригородного района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ОБЩИЕ ПОЛОЖЕНИЯ </w:t>
      </w:r>
    </w:p>
    <w:p>
      <w:pPr>
        <w:suppressAutoHyphens w:val="true"/>
        <w:spacing w:before="0" w:after="0" w:line="240"/>
        <w:ind w:right="0" w:left="0" w:firstLine="8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Настоящий регламент по представлению администрацией Кобанского сельского поселения  Пригородного района  муниципальной услуги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Выдача порубочного билета на вырубку (снос) зеленых насаждений на территории Кобанского сельского поселения Пригородного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далее - Регламент) разработан в целях совершенствования форм и методов работы с обращениями граждан и организаций, повышения качества защиты их конституционных прав и законных интересов.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Регламент определяет сроки и последовательность действий (административные процедуры).  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Наименование муниципальной услуги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Муниципальная услуга: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Выдача порубочного билета на вырубку (снос) зелёных насаждений на территории Кобанского сельского поселения  Пригородного района (далее - муниципальная услуга). 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9"/>
        </w:numPr>
        <w:tabs>
          <w:tab w:val="left" w:pos="1080" w:leader="none"/>
        </w:tabs>
        <w:suppressAutoHyphens w:val="true"/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Наименование органа, предоставляющего</w:t>
      </w:r>
    </w:p>
    <w:p>
      <w:pPr>
        <w:numPr>
          <w:ilvl w:val="0"/>
          <w:numId w:val="29"/>
        </w:numPr>
        <w:tabs>
          <w:tab w:val="left" w:pos="1080" w:leader="none"/>
        </w:tabs>
        <w:suppressAutoHyphens w:val="true"/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муниципальную  услугу</w:t>
      </w:r>
    </w:p>
    <w:p>
      <w:pPr>
        <w:suppressAutoHyphens w:val="true"/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Муниципальную услугу предоставляет - администрация  Кобанского сельского поселения  Пригородного района (далее - Администрация). </w:t>
      </w:r>
    </w:p>
    <w:p>
      <w:pPr>
        <w:suppressAutoHyphens w:val="true"/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3"/>
        </w:numPr>
        <w:tabs>
          <w:tab w:val="left" w:pos="1140" w:leader="none"/>
        </w:tabs>
        <w:suppressAutoHyphens w:val="true"/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Нормативно-правовое регулирование предоставления муниципальной услуги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Предоставление муниципальной услуги осуществляется в соответствии с: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Конституцией Российской Федерации;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Федеральным законом от 1 февраля 2002 года № 7-ФЗ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охране окружающей среды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Федеральным законом от 30 марта 1999 года № 52-ФЗ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санитарно-эпидемиологическом благополучии населения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Федеральным законом от 2 мая 2006 года № 59-ФЗ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порядке рассмотрения обращений граждан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Федеральным законом от 6 октября 2003 года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Жилищным Кодексом Российской Федерации;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Земельным Кодексом Российской Федерации от 25 октября 2001 года         № 136-ФЗ;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Гражданским Кодексом Российской Федерации от 30 ноября 1994 года  № 51-ФЗ;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1.4.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Результат предоставления муниципальной услуги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Результатом предоставления муниципальной услуги является выдача разрешения на вырубку (снос) зелёных насаждений на территории Кобанского сельского поселения  Пригородного района  либо мотивированный отказ в выдаче разрешения в письменной форме.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Описание заявителей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качестве заявителя выступают - граждане, индивидуальные предприниматели, юридические лица, независимо от организационно-правовой формы собственности, имеющие намерение вырубить (снести) зелёные насаждения на территории  Кобанского сельского поселения  Пригородного района (далее - заявители).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ТРЕБОВАНИЯ К ПОРЯДКУ ПРЕДОСТАВЛЕНИЯ УСЛУГИ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Порядок информирования о предоставлении </w:t>
      </w:r>
    </w:p>
    <w:p>
      <w:pPr>
        <w:suppressAutoHyphens w:val="true"/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муниципальной услуги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Информация о месте нахождения и графике работы Администрации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Муниципальную услугу осуществляет администрация Кобанского сельского поселения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Пригородного района  по адресу: РСО-Алания, Пригородный район, с. Кобан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График работы: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>
        <w:tblInd w:w="108" w:type="dxa"/>
      </w:tblPr>
      <w:tblGrid>
        <w:gridCol w:w="4111"/>
        <w:gridCol w:w="5295"/>
      </w:tblGrid>
      <w:tr>
        <w:trPr>
          <w:trHeight w:val="1" w:hRule="atLeast"/>
          <w:jc w:val="left"/>
        </w:trPr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4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День недели</w:t>
            </w:r>
          </w:p>
        </w:tc>
        <w:tc>
          <w:tcPr>
            <w:tcW w:w="5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4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Время приема и консультирования</w:t>
            </w:r>
          </w:p>
        </w:tc>
      </w:tr>
      <w:tr>
        <w:trPr>
          <w:trHeight w:val="1" w:hRule="atLeast"/>
          <w:jc w:val="left"/>
        </w:trPr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4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Понедельник</w:t>
            </w:r>
          </w:p>
        </w:tc>
        <w:tc>
          <w:tcPr>
            <w:tcW w:w="5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4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 8-00 до 16.00, перерыв с 12-00 до 13-00</w:t>
            </w:r>
          </w:p>
        </w:tc>
      </w:tr>
      <w:tr>
        <w:trPr>
          <w:trHeight w:val="1" w:hRule="atLeast"/>
          <w:jc w:val="left"/>
        </w:trPr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4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Вторник</w:t>
            </w:r>
          </w:p>
        </w:tc>
        <w:tc>
          <w:tcPr>
            <w:tcW w:w="5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4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 8-00 до 16-00, перерыв с 12-00 до 13-00</w:t>
            </w:r>
          </w:p>
        </w:tc>
      </w:tr>
      <w:tr>
        <w:trPr>
          <w:trHeight w:val="1" w:hRule="atLeast"/>
          <w:jc w:val="left"/>
        </w:trPr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4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Среда</w:t>
            </w:r>
          </w:p>
        </w:tc>
        <w:tc>
          <w:tcPr>
            <w:tcW w:w="5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4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 8-00 до 16-00, перерыв с 12-00 до 13-00</w:t>
            </w:r>
          </w:p>
        </w:tc>
      </w:tr>
      <w:tr>
        <w:trPr>
          <w:trHeight w:val="1" w:hRule="atLeast"/>
          <w:jc w:val="left"/>
        </w:trPr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4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Четверг</w:t>
            </w:r>
          </w:p>
        </w:tc>
        <w:tc>
          <w:tcPr>
            <w:tcW w:w="5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4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 8-00 до 16-00, перерыв с 12-00 до 13-00</w:t>
            </w:r>
          </w:p>
        </w:tc>
      </w:tr>
      <w:tr>
        <w:trPr>
          <w:trHeight w:val="1" w:hRule="atLeast"/>
          <w:jc w:val="left"/>
        </w:trPr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4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Пятница</w:t>
            </w:r>
          </w:p>
        </w:tc>
        <w:tc>
          <w:tcPr>
            <w:tcW w:w="5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4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 8-00 до 16-00, перерыв с 12-00 до 13-00</w:t>
            </w:r>
          </w:p>
        </w:tc>
      </w:tr>
      <w:tr>
        <w:trPr>
          <w:trHeight w:val="438" w:hRule="auto"/>
          <w:jc w:val="left"/>
        </w:trPr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4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Суббота</w:t>
            </w:r>
          </w:p>
        </w:tc>
        <w:tc>
          <w:tcPr>
            <w:tcW w:w="5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4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Выходной день</w:t>
            </w:r>
          </w:p>
        </w:tc>
      </w:tr>
      <w:tr>
        <w:trPr>
          <w:trHeight w:val="1" w:hRule="atLeast"/>
          <w:jc w:val="left"/>
        </w:trPr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Воскресенье </w:t>
            </w:r>
          </w:p>
        </w:tc>
        <w:tc>
          <w:tcPr>
            <w:tcW w:w="5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Выходной день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Телефон: 51 59 17; </w:t>
      </w:r>
    </w:p>
    <w:p>
      <w:pPr>
        <w:suppressAutoHyphens w:val="true"/>
        <w:spacing w:before="0" w:after="24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Адрес электронной почты: amskob@mail.ru.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2.1.2.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Порядок получения информации заявителями по вопросам предоставления муниципальной услуги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Информацию о процедуре предоставления муниципальной услуги можно получить по указанным контактным телефонам и личном приёме граждан.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Консультации предоставляются уполномоченным сотрудником администрации  при личном обращении граждан, посредством телефона, электронной почты.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Консультации предоставляются по следующим вопросам: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процедуре предоставления муниципальной услуги;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перечне предоставляемых документов и предъявляемых к ним требованиям;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времени приёма заявителей;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сроке предоставления муниципальной услуги;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порядке обжалования действий (бездействий) и решений, осуществляемых и принимаемых в ходе исполнения муниципальной услуги.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Основными требованиями к консультированию заявителей являются: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достоверность предоставляемой информации;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чёткость в изложении информации;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полнота информирования;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доступность получения информации;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оперативность предоставления информации.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Консультирование заявителей проводится в форме: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устного консультирования;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письменного консультирования. </w:t>
      </w:r>
    </w:p>
    <w:p>
      <w:pPr>
        <w:tabs>
          <w:tab w:val="left" w:pos="115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Индивидуальное устное консультирование осуществляется сотрудниками администрации  при обращении заявителей за информацией лично или по телефону. Сотрудники администрации, осуществляющие прием и консультирование (по телефону или лично), должны корректно и внимательно относится к заявителю.   </w:t>
      </w:r>
    </w:p>
    <w:p>
      <w:pPr>
        <w:tabs>
          <w:tab w:val="left" w:pos="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Сотрудник администрации, осуществляющий индивидуальное устное консультирование, должен принять все необходимые меры для дачи прямого и оперативного ответа на поставленные вопросы, в том числе с привлечением других сотрудников администрации. Прием заявителей осуществляется сотрудниками администрации в порядке очереди. При отсутствии очереди время ожидания заявителя при индивидуальном устном консультировании не может превышать 5 минут. Индивидуальное устное консультирование каждого заявителя сотрудником администрации осуществляется не более 10 минут.  </w:t>
      </w:r>
    </w:p>
    <w:p>
      <w:pPr>
        <w:tabs>
          <w:tab w:val="left" w:pos="115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Время ожидания в очереди для консультации по вопросам предоставления муниципальной услуги, при подаче заявления о выдаче разрешения, ответа на запрос информации о ходе предоставления муниципальной услуги не должно превышать 20 минут.   </w:t>
      </w:r>
    </w:p>
    <w:p>
      <w:pPr>
        <w:tabs>
          <w:tab w:val="left" w:pos="115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ответе на телефонные звонки сотрудник администрации, осуществляющий консультирование, сняв трубку, должен назвать свою фамилию, имя, отчество. Во время разговора необходимо произносить слова четко, избегать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параллельных разговоров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окружающими людьми и не прерывать разговор. В конце консультирования сотрудник администрации должен кратко подвести итог и перечислить меры, которые необходимо принять (кто именно, когда и что должен сделать).  </w:t>
      </w:r>
    </w:p>
    <w:p>
      <w:pPr>
        <w:tabs>
          <w:tab w:val="left" w:pos="115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случае, если для подготовки ответа требуется продолжительное время, сотрудник администрации может предложить заявителю обратиться за необходимой информацией в письменном виде, либо назначить другое удобное для заявителя время для устного консультирования.  </w:t>
      </w:r>
    </w:p>
    <w:p>
      <w:pPr>
        <w:tabs>
          <w:tab w:val="left" w:pos="115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индивидуальном письменном консультировании ответ направляется заявителю в течение 15 дней со дня поступления обращения.  </w:t>
      </w:r>
    </w:p>
    <w:p>
      <w:pPr>
        <w:tabs>
          <w:tab w:val="left" w:pos="115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15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Порядок, форма и место размещения информации</w:t>
      </w:r>
    </w:p>
    <w:p>
      <w:pPr>
        <w:tabs>
          <w:tab w:val="left" w:pos="115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Информация о порядке предоставления настоящей муниципальной услуги, в том числе о перечне документов, представляемых заявителем для получения муниципальной услуги размещается в информационных материалах в помещении администрации Кобанского сельского поселения  Пригородного района .</w:t>
      </w:r>
    </w:p>
    <w:p>
      <w:pPr>
        <w:tabs>
          <w:tab w:val="left" w:pos="1155" w:leader="none"/>
        </w:tabs>
        <w:suppressAutoHyphens w:val="true"/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Сроки предоставления муниципальной услуги</w:t>
      </w:r>
    </w:p>
    <w:p>
      <w:pPr>
        <w:tabs>
          <w:tab w:val="left" w:pos="115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Администрация Кобанского сельского поселения  Пригородного района  в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течение десяти рабочих дней со дня подачи заявления производит расчет размера платы за вырубку зеленых насаждений на территории Кобанского поселения.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Администрация Кобанского сельского поселения в соответствии с актом обследования, а также после внесения платы выдает заявителю порубочный билет в течение трех дней.</w:t>
      </w:r>
    </w:p>
    <w:p>
      <w:pPr>
        <w:tabs>
          <w:tab w:val="left" w:pos="115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Информация о перечне необходимых для предоставления муниципальной услуги документов, требуемых от заявителя</w:t>
      </w:r>
    </w:p>
    <w:p>
      <w:pPr>
        <w:suppressAutoHyphens w:val="true"/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получения муниципальной услуги заявитель предоставляет в приёмную администрации на имя главы Кобанского сельского поселения Пригородного района  письмо-заявку по установленной форме (приложение № 1), в нем должны быть указаны количество, наименование насаждений, их состояние, место проведения ограниченной вырубки и ее обоснование. К заявлению прилагаются следующие документы: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правоустанавливающие документы на земельный участок;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градостроительный план земельного участка; 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информация о сроке выполнения работ;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банковские реквизиты заявителя.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Заявление подлежит принятию к рассмотрению при наличии полного комплекта документации.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Перечень оснований для отказа в предоставлении муниципальной услуги, в том числе в приёме к рассмотрению заявлений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2.4.1.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Основаниями для отказа в приёме заявлений являются: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отсутствие в заявлении обязательных сведений, предусмотренных формой заявления.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2.4.2.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Основаниями для отказа в предоставлении муниципальной услуги являются: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неполный комплект документации, предусмотренной пунктом п. 2.3 настоящего Регламента, либо недостоверность сведений, содержащихся в ней;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несоответствие представленных документов фактическим данным;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иные случаи, предусмотренные законодательством Российской Федерации и Республики Северная Осетия-Алания.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Требования к местам предоставления муниципальной услуги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2.5.1.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Помещения, в которых предоставляется муниципальная услуга, должны соответствовать предъявляемым к ним требованиям.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2.5.2.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администрации выделяется помещение для приема заявителей. Кабинет приема заявителей должны быть оборудован вывеской с указанием: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фамилии, имени, отчества и должности специалиста, осуществляющего прием;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времени перерыва на обед.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устройствам.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2.5.3.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ожидания приема заявителям отводится специальное место, оборудованное стульями, столами (стойками) для возможности оформления документов, и обеспечиваются образцами заполнения документов, перечнем документов, необходимых для предоставления муниципальной услуги, бланками заявлений и письменными принадлежностями.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2.5.4.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помещениях, в которых предоставляется муниципальная услуга, на видном доступном месте размещается информация, которая содержат следующую информацию: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порядок получения консультаций о предоставлении муниципальной услуги;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порядок и сроки предоставления муниципальной услуги;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образцы заявлений и образцы их заполнения;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перечень документов, необходимых для предоставления муниципальной услуги;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основания для отказа в приеме документов о предоставлении муниципальной услуги, в предоставлении муниципальной услуги;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порядок обжалования решений и действий (бездействия) администрации, должностных лиц и муниципальных служащих;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иная информация, необходимая для получения муниципальной услуги.</w:t>
      </w:r>
    </w:p>
    <w:p>
      <w:pPr>
        <w:tabs>
          <w:tab w:val="left" w:pos="115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155" w:leader="none"/>
        </w:tabs>
        <w:suppressAutoHyphens w:val="true"/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Оплата за предоставление муниципальной услуги</w:t>
      </w:r>
    </w:p>
    <w:p>
      <w:pPr>
        <w:tabs>
          <w:tab w:val="left" w:pos="115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15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Предоставление муниципальной услуги осуществляется на безвозмездной основе. </w:t>
      </w:r>
    </w:p>
    <w:p>
      <w:pPr>
        <w:tabs>
          <w:tab w:val="left" w:pos="115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155" w:leader="none"/>
        </w:tabs>
        <w:suppressAutoHyphens w:val="true"/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АДМИНИСТРАТИВНЫЕ ПРОЦЕДУРЫ.</w:t>
      </w:r>
    </w:p>
    <w:p>
      <w:pPr>
        <w:tabs>
          <w:tab w:val="left" w:pos="115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15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Последовательность действий при предоставлении муниципальной услуги:</w:t>
      </w:r>
    </w:p>
    <w:p>
      <w:pPr>
        <w:numPr>
          <w:ilvl w:val="0"/>
          <w:numId w:val="97"/>
        </w:numPr>
        <w:tabs>
          <w:tab w:val="left" w:pos="115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 заявлений.</w:t>
      </w:r>
    </w:p>
    <w:p>
      <w:pPr>
        <w:tabs>
          <w:tab w:val="left" w:pos="2010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Рассмотрение и принятие решения по заявлению на выдачу порубочного билета  в целях вырубки (сноса) зелёных насаждений.</w:t>
      </w:r>
    </w:p>
    <w:p>
      <w:pPr>
        <w:tabs>
          <w:tab w:val="left" w:pos="2010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Оформление и выдача порубочного билета  в целях вырубки (сноса) зелёных насаждений (отказ в оформлении и выдаче порубочного билета  в целях вырубки (сноса) зелёных насаждений).</w:t>
      </w:r>
    </w:p>
    <w:p>
      <w:pPr>
        <w:tabs>
          <w:tab w:val="left" w:pos="115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155" w:leader="none"/>
        </w:tabs>
        <w:suppressAutoHyphens w:val="true"/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Приём и регистрация заявлений</w:t>
      </w:r>
    </w:p>
    <w:p>
      <w:pPr>
        <w:tabs>
          <w:tab w:val="left" w:pos="115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Основанием для начала процедуры оформления и выдачи порубочного билета  в целях вырубки (сноса) зелёных насаждений является поступление в администрацию Кобанского сельского поселения  Пригородного района письменного заявления:</w:t>
      </w:r>
    </w:p>
    <w:p>
      <w:pPr>
        <w:tabs>
          <w:tab w:val="left" w:pos="115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почте;</w:t>
      </w:r>
    </w:p>
    <w:p>
      <w:pPr>
        <w:tabs>
          <w:tab w:val="left" w:pos="115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доставленное заявителем лично.</w:t>
      </w:r>
    </w:p>
    <w:p>
      <w:pPr>
        <w:tabs>
          <w:tab w:val="left" w:pos="115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Заявления, направленные в администрацию Кобанского сельского поселения Пригородного района почтовым отправлением или полученные при личном обращении заявителя, регистрируются в порядке делопроизводства. По желанию заявителя при приёме и регистрации заявления на втором экземпляре сотрудник приёмной администрации, осуществляющий приём, проставляет отметку о принятии заявления с указанием присвоенного регистрационного порядкового номера.</w:t>
      </w:r>
    </w:p>
    <w:p>
      <w:pPr>
        <w:tabs>
          <w:tab w:val="left" w:pos="115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случае возникновения у заявителя вопросов он направляется к сотруднику, осуществляющему приём и консультации по муниципальной услуге. Сотрудник администрации проводит консультацию в соответствии с требованиями п.2.1.4 раздела 2 настоящего Регламента.</w:t>
      </w:r>
    </w:p>
    <w:p>
      <w:pPr>
        <w:tabs>
          <w:tab w:val="left" w:pos="115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 регистрации заявление передаётся в порядке делопроизводства на рассмотрение главе Кобанского сельского поселения  Пригородного района в соответствии со своей компетенцией направляет заявление сотруднику администрации для организации исполнения муниципальной услуги. Сотрудник принимает заявление для исполнения муниципальной услуги.</w:t>
      </w:r>
    </w:p>
    <w:p>
      <w:pPr>
        <w:tabs>
          <w:tab w:val="left" w:pos="115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15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15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Рассмотрение и принятие решения по заявлению на выдачу порубочного билета для вырубки (сноса) зелёных насаждений.</w:t>
      </w:r>
    </w:p>
    <w:p>
      <w:pPr>
        <w:tabs>
          <w:tab w:val="left" w:pos="115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15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Основанием для начала процедуры рассмотрения и принятия решения по выдаче  порубочного билета для вырубки (сноса) зелёных насаждений является получение сотрудником администрации заявления и пакета документов с отметкой о регистрации.</w:t>
      </w:r>
    </w:p>
    <w:p>
      <w:pPr>
        <w:tabs>
          <w:tab w:val="left" w:pos="115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Сотрудник администрации осуществляет проверку поступившего заявления и прилагаемых документов на соответствие настоящему Регламенту.</w:t>
      </w:r>
    </w:p>
    <w:p>
      <w:pPr>
        <w:tabs>
          <w:tab w:val="left" w:pos="115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Сотрудник администрации в случае обнаружения ошибок (отсутствия обязательных сведений или неточностей в проектной документации (в т.ч. в подеревной съёмке и перечётной ведомости) информирует заявителя и предлагает устранить замечания. Уведомление заявителя осуществляется по телефону (с регистрацией телефонограммы), лично (с отметкой о возврате заявителю документов в журнале регистрации заявлений).</w:t>
      </w:r>
    </w:p>
    <w:p>
      <w:pPr>
        <w:tabs>
          <w:tab w:val="left" w:pos="115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3.2.3.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Сотрудник администрации готовит предложение председателю Комиссии по учёту и вырубке (сносу) зелёных насаждений и компенсационному озеленению Кобанского сельского поселения о сроках  проведения обследования земельного участка, на котором расположены зелёные насаждения.</w:t>
      </w:r>
    </w:p>
    <w:p>
      <w:pPr>
        <w:tabs>
          <w:tab w:val="left" w:pos="115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Комиссия по учёту и вырубке (сносу) зелёных насаждений и компенсационному озеленению Кобанского сельского поселения Пригородного района осуществляет обследование земельного участка, на котором расположены зеленые насаждения, с составлением акта обследования зеленых насаждений по установленной форме (приложение № 4).       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Сотрудник администрации производит расчёт компенсационной стоимости зелёных насаждений, подлежащих вырубке (сносу) по установленной форме (приложение № 5), согласно Порядка исчисления платы за проведение компенсационного озеленения при уничтожении зеленых насаждений на территории поселения.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Сотрудник передаёт указанный расчет заявителю в случае взимания компенсационной стоимости.</w:t>
      </w:r>
    </w:p>
    <w:p>
      <w:pPr>
        <w:tabs>
          <w:tab w:val="left" w:pos="115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155" w:leader="none"/>
        </w:tabs>
        <w:suppressAutoHyphens w:val="true"/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Оформление и выдача порубочного билета для вырубки (сноса) зелёных насаждений (отказ в выдаче билета). </w:t>
      </w:r>
    </w:p>
    <w:p>
      <w:pPr>
        <w:tabs>
          <w:tab w:val="left" w:pos="115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15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3.3.1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Оформление и выдача порубочного билета.</w:t>
      </w:r>
    </w:p>
    <w:p>
      <w:pPr>
        <w:tabs>
          <w:tab w:val="left" w:pos="115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Порубочный билет оформляется сотрудником администрации, рассматривающим соответствующее заявление, и утверждается главой Кобанского сельского поселения  Пригородного района :</w:t>
      </w:r>
    </w:p>
    <w:p>
      <w:pPr>
        <w:tabs>
          <w:tab w:val="left" w:pos="115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принятии Комиссией решения о разрешении вырубки (сноса) зелёных насаждений;</w:t>
      </w:r>
    </w:p>
    <w:p>
      <w:pPr>
        <w:tabs>
          <w:tab w:val="left" w:pos="115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 оплаты заявителем в бюджет  поселения компенсационной стоимости зелёных насаждений;</w:t>
      </w:r>
    </w:p>
    <w:p>
      <w:pPr>
        <w:tabs>
          <w:tab w:val="left" w:pos="115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 освидетельствования Комиссией места вырубки (сноса) зелёных насаждений и составления акта обследования при рассмотрении заявлений на аварийный снос зеленых насаждений.</w:t>
      </w:r>
    </w:p>
    <w:p>
      <w:pPr>
        <w:tabs>
          <w:tab w:val="left" w:pos="115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Утверждённый порубочный билет выдаётся сотрудником администрации заявителю лично, с отметкой в журнале регистрации и выдачи порубочных билетов, либо почтовым отправлением с сопроводительным письмом за подписью главы Кобанского сельского поселения Пригородного района. Порубочный билет выдается сроком не превышающим  один год.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Срок действия порубочного билета может продлеваться ежегодно, но не должен превышать срока действия разрешения на строительство объекта капитального строительства.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поступлении заявления о продлении срока порубочного билета  проводятся мероприятия по п. 3.2.3. Регламента.  При отсутствии на земельном участке новых зелёных насаждений продление срока действия порубочного билета осуществляется в соответствии с п. 3.3.1. Регламента.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случае выявления новых зеленых насаждений заявление о продлении срока действия порубочного билета рассматривается в соответствии с пунктами 3.2.1.; 3.2.3.; 3.3.1. Регламента.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Компенсационная стоимость сохраненных в неповрежденном состоянии зеленых насаждений, разрешенных к вырубке (сносу) в ходе осуществления строительства, реконструкции, капитального ремонта объектов капитального строительства подлежит возврату лицу, получившему порубочный билет.</w:t>
      </w:r>
    </w:p>
    <w:p>
      <w:pPr>
        <w:tabs>
          <w:tab w:val="left" w:pos="115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Оформление отказа в выдаче порубочного билета.</w:t>
      </w:r>
    </w:p>
    <w:p>
      <w:pPr>
        <w:tabs>
          <w:tab w:val="left" w:pos="115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Сотрудник администрации, рассматривающий заявление, при выявлении обстоятельств, являющихся основанием для отказа в предоставлении муниципальной услуги в соответствии с п.2.4.2. настоящего Регламента, готовит письмо в двух экземплярах об отказе в оформлении, согласовании и утверждении порубочного билета с указанием оснований для отказа и с приложением акта обследования зелёных насаждений.</w:t>
      </w:r>
    </w:p>
    <w:p>
      <w:pPr>
        <w:tabs>
          <w:tab w:val="left" w:pos="115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Подготовленное письмо об отказе в предоставлении муниципальной услуги направляется в порядке делопроизводства на подпись главе Кобанского  сельского поселения Пригородного района с последующей регистрацией в журнале исходящей корреспонденции.</w:t>
      </w:r>
    </w:p>
    <w:p>
      <w:pPr>
        <w:tabs>
          <w:tab w:val="left" w:pos="115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Один экземпляр письма с отказом в оформлении, согласовании и утверждении порубочного билета направляется в адрес заявителя. Второй экземпляр направляется для хранения в порядке делопроизводства.</w:t>
      </w:r>
    </w:p>
    <w:p>
      <w:pPr>
        <w:tabs>
          <w:tab w:val="left" w:pos="115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IV.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Формы контроля за исполнением административного регламента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Текущий контроль за принятием решений, соблюдением последовательности действий, определенных административными процедурами по исполнению муниципальной услуги, осуществляет глава Кобанского сельского поселения Пригородного района.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4.2.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Текущий контроль осуществляется путем проведения проверок соблюдения и исполнения специалистами администрации положений настоящего административного Регламента, федеральных законов, законов РСО-Алания, муниципальных правовых актов органов местного самоуправления Кобанского поселения Пригородного района.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4.3.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заинтересованных лиц на предоставление муниципальной услуги, принятие решений об устранении соответствующих нарушений.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Проверки полноты и качества предоставления муниципальной услуги осуществляются на основании распоряжений главы Кобанского сельского поселения Пригородного района.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Специалисты администрации, ответственные за выполнение административных процедур, несут персональную ответственность за соблюдение сроков, порядка, а также за полноту и качество выполнения действий в ходе предоставления муниципальной услуги.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Персональная ответственность специалистов  закрепляется в их должностных инструкциях.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Ответственность за организацию работы по предоставлению муниципальной услуги возлагается на главу Кобанского сельского поселения Пригородного района.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V.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5.1.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Заявитель имеет право на обжалование действий (бездействия) ответственного должностного лица администрации Кобанского сельского поселения Пригородного района, а также решений, принятых в ходе выполнения административного регламента при предоставлении муниципальной услуги в судебном и досудебном порядке.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5.2.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Досудебный порядок обжалования решений, действий (бездействия) ответственного должностного лица предусматривает обращение заявителя в приемную администрации на имя главы Кобанского сельского поселения Пригородного района.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5.3.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Заявитель может обратиться с жалобой, в том числе в следующих случаях:</w:t>
      </w:r>
    </w:p>
    <w:p>
      <w:pPr>
        <w:tabs>
          <w:tab w:val="left" w:pos="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нарушение срока регистрации запроса заявителя о предоставлении муниципальной услуги;</w:t>
      </w:r>
    </w:p>
    <w:p>
      <w:pPr>
        <w:tabs>
          <w:tab w:val="left" w:pos="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нарушение срока предоставления муниципальной услуги;</w:t>
      </w:r>
    </w:p>
    <w:p>
      <w:pPr>
        <w:tabs>
          <w:tab w:val="left" w:pos="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>
      <w:pPr>
        <w:tabs>
          <w:tab w:val="left" w:pos="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>
      <w:pPr>
        <w:tabs>
          <w:tab w:val="left" w:pos="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>
      <w:pPr>
        <w:tabs>
          <w:tab w:val="left" w:pos="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6)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>
      <w:pPr>
        <w:tabs>
          <w:tab w:val="left" w:pos="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7)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отказ органа, 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5.4.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Жалоба может быть подана в форме письменного обращения на бумажном носителе либо в электронной форме.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5.5.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официального сайта администрации Кобанского сельского поселения Пригородного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5.6.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Жалоба   должна содержать:</w:t>
      </w:r>
    </w:p>
    <w:p>
      <w:pPr>
        <w:tabs>
          <w:tab w:val="left" w:pos="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наименование органа, предоставляющего муниципальную услугу, должностного лица органа предоставляющего муниципальную услугу, решения и действия (бездействие) которых обжалуются;</w:t>
      </w:r>
    </w:p>
    <w:p>
      <w:pPr>
        <w:tabs>
          <w:tab w:val="left" w:pos="0" w:leader="none"/>
          <w:tab w:val="left" w:pos="72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фамилию, имя, отчество (последнее - при наличии), сведения о месте жительства заявителя - 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tabs>
          <w:tab w:val="left" w:pos="0" w:leader="none"/>
          <w:tab w:val="left" w:pos="72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 предоставляющего муниципальную услугу либо муниципального служащего;</w:t>
      </w:r>
    </w:p>
    <w:p>
      <w:pPr>
        <w:tabs>
          <w:tab w:val="left" w:pos="0" w:leader="none"/>
          <w:tab w:val="left" w:pos="72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 должностного лица органа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>
      <w:pPr>
        <w:tabs>
          <w:tab w:val="left" w:pos="0" w:leader="none"/>
        </w:tabs>
        <w:suppressAutoHyphens w:val="tru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Сроки рассмотрения жалобы 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5.7.1.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случае,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5.7.2.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5.7.3.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случае обжалования отказа органа, предоставляющего государственную услугу, его должностные лица в приеме документов у заявителя либо в устранении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Срок рассмотрения жалобы исчисляется со дня ее регистрации в уполномоченном на ее рассмотрение органе.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5.8.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Обращения граждан, содержащие обжалование решений, действий (бездействие) конкретных должностных лиц, не могут направляться этим должностным лицам для рассмотрения и (или) ответа.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5.9.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результатам рассмотрения жалобы администрация Кобанского сельского поселения  Пригородного района, принимает одно из следующих решений:</w:t>
      </w:r>
    </w:p>
    <w:p>
      <w:pPr>
        <w:tabs>
          <w:tab w:val="left" w:pos="851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удовлетворяет жалобу, в том числе в форме отмены принятого решения, исправления допущенных 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отказывает в удовлетворении жалобы.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5.10.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5.11.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Заявитель или его полномочный представитель вправе оспорить в суде решение, действия (бездействие) органа местного самоуправления, должностного лица в порядке, предусмотренном действующим законодательством.</w:t>
      </w:r>
    </w:p>
    <w:p>
      <w:pPr>
        <w:suppressAutoHyphens w:val="true"/>
        <w:spacing w:before="0" w:after="0" w:line="240"/>
        <w:ind w:right="0" w:left="4307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4307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4307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851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Кобанского</w:t>
      </w:r>
    </w:p>
    <w:p>
      <w:pPr>
        <w:tabs>
          <w:tab w:val="left" w:pos="851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сельского поселения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Т.М. Дзуцев</w:t>
      </w:r>
    </w:p>
    <w:p>
      <w:pPr>
        <w:pageBreakBefore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№ 1</w:t>
      </w:r>
    </w:p>
    <w:p>
      <w:pPr>
        <w:suppressAutoHyphens w:val="true"/>
        <w:spacing w:before="0" w:after="0" w:line="240"/>
        <w:ind w:right="0" w:left="55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административному регламенту </w:t>
      </w:r>
    </w:p>
    <w:p>
      <w:pPr>
        <w:suppressAutoHyphens w:val="true"/>
        <w:spacing w:before="0" w:after="0" w:line="240"/>
        <w:ind w:right="0" w:left="55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предоставления  администрацией</w:t>
      </w:r>
    </w:p>
    <w:p>
      <w:pPr>
        <w:suppressAutoHyphens w:val="true"/>
        <w:spacing w:before="0" w:after="0" w:line="240"/>
        <w:ind w:right="0" w:left="55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Кобанского  сельского поселения </w:t>
      </w:r>
    </w:p>
    <w:p>
      <w:pPr>
        <w:suppressAutoHyphens w:val="true"/>
        <w:spacing w:before="0" w:after="0" w:line="240"/>
        <w:ind w:right="0" w:left="55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Пригородного района муниципальной</w:t>
      </w:r>
    </w:p>
    <w:p>
      <w:pPr>
        <w:suppressAutoHyphens w:val="true"/>
        <w:spacing w:before="0" w:after="0" w:line="240"/>
        <w:ind w:right="0" w:left="55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услуги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Выдача порубочного </w:t>
      </w:r>
    </w:p>
    <w:p>
      <w:pPr>
        <w:suppressAutoHyphens w:val="true"/>
        <w:spacing w:before="0" w:after="0" w:line="240"/>
        <w:ind w:right="0" w:left="55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билета на вырубку (снос)</w:t>
      </w:r>
    </w:p>
    <w:p>
      <w:pPr>
        <w:suppressAutoHyphens w:val="true"/>
        <w:spacing w:before="0" w:after="0" w:line="240"/>
        <w:ind w:right="0" w:left="5529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зелёных насаждений на территории Кобанского сельского поселения Пригородного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Главе Кобанского сельского поселения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Пригородного района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__________________________________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гр. ________________________________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проживающего (-ей) по адресу: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Тел. _______________________________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ЗАЯВЛЕНИЕ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ВЫРУБКУ (СНОС)ЗЕЛЕНЫХ НАСАЖДЕНИЙ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ТЕРРИТОРИИ Кобанского сельского поселения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Пригородного района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Прошу разрешить вырубку (снос) зеленых насаждений, расположенных на земельном участке по адресу:________________________________________________________________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принадлежащем мне на праве _____________________________________________________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Земельный участок характеризуется наличием: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деревьев           __________________________  шт.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кустарников        __________________________  шт.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процессе освоения и благоустройства земельного участка обязуюсь оплатить компенсационную стоимость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вырубки (сноса) зеленых насаждений, согласованные с администрацией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_____________                                                                                ______________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Ф.И.О.                                                                                             (Подпись)</w:t>
      </w:r>
    </w:p>
    <w:p>
      <w:pPr>
        <w:tabs>
          <w:tab w:val="left" w:pos="3495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 ____________</w:t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Приложения: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Правоустанавливающий документ на земельный участок __________________________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Подеревная съемка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Перечетная ведомость зеленых насаждений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                                                                                                          </w:t>
      </w:r>
    </w:p>
    <w:p>
      <w:pPr>
        <w:pageBreakBefore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№ 2</w:t>
      </w:r>
    </w:p>
    <w:p>
      <w:pPr>
        <w:suppressAutoHyphens w:val="true"/>
        <w:spacing w:before="0" w:after="0" w:line="240"/>
        <w:ind w:right="0" w:left="55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административному регламенту </w:t>
      </w:r>
    </w:p>
    <w:p>
      <w:pPr>
        <w:suppressAutoHyphens w:val="true"/>
        <w:spacing w:before="0" w:after="0" w:line="240"/>
        <w:ind w:right="0" w:left="55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предоставления  администрацией</w:t>
      </w:r>
    </w:p>
    <w:p>
      <w:pPr>
        <w:suppressAutoHyphens w:val="true"/>
        <w:spacing w:before="0" w:after="0" w:line="240"/>
        <w:ind w:right="0" w:left="55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Кобанского сельского поселения </w:t>
      </w:r>
    </w:p>
    <w:p>
      <w:pPr>
        <w:suppressAutoHyphens w:val="true"/>
        <w:spacing w:before="0" w:after="0" w:line="240"/>
        <w:ind w:right="0" w:left="55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Пригородного района  муниципальной</w:t>
      </w:r>
    </w:p>
    <w:p>
      <w:pPr>
        <w:suppressAutoHyphens w:val="true"/>
        <w:spacing w:before="0" w:after="0" w:line="240"/>
        <w:ind w:right="0" w:left="55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услуги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Выдача порубочного </w:t>
      </w:r>
    </w:p>
    <w:p>
      <w:pPr>
        <w:suppressAutoHyphens w:val="true"/>
        <w:spacing w:before="0" w:after="0" w:line="240"/>
        <w:ind w:right="0" w:left="55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билета на вырубку (снос)</w:t>
      </w:r>
    </w:p>
    <w:p>
      <w:pPr>
        <w:suppressAutoHyphens w:val="true"/>
        <w:spacing w:before="0" w:after="0" w:line="240"/>
        <w:ind w:right="0" w:left="55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зелёных насаждений на территории Кобанского сельского поселения  Пригородного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ПОДЕРЕВНАЯ СЪЕМКА ЗЕЛЕНЫХ НАСАЖДЕНИЙ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земельном участке, расположенном по адресу: ____________________________________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Наименование застройщика, собственника, арендатора, пользователя: _________________________________________________________________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СХЕМА</w:t>
      </w:r>
    </w:p>
    <w:tbl>
      <w:tblPr>
        <w:tblInd w:w="944" w:type="dxa"/>
      </w:tblPr>
      <w:tblGrid>
        <w:gridCol w:w="9811"/>
      </w:tblGrid>
      <w:tr>
        <w:trPr>
          <w:trHeight w:val="4608" w:hRule="auto"/>
          <w:jc w:val="left"/>
        </w:trPr>
        <w:tc>
          <w:tcPr>
            <w:tcW w:w="9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Исполнитель: __________________________________________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pageBreakBefore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№ 3</w:t>
      </w:r>
    </w:p>
    <w:p>
      <w:pPr>
        <w:suppressAutoHyphens w:val="true"/>
        <w:spacing w:before="0" w:after="0" w:line="240"/>
        <w:ind w:right="0" w:left="55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административному регламенту </w:t>
      </w:r>
    </w:p>
    <w:p>
      <w:pPr>
        <w:suppressAutoHyphens w:val="true"/>
        <w:spacing w:before="0" w:after="0" w:line="240"/>
        <w:ind w:right="0" w:left="55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предоставления  администрацией</w:t>
      </w:r>
    </w:p>
    <w:p>
      <w:pPr>
        <w:suppressAutoHyphens w:val="true"/>
        <w:spacing w:before="0" w:after="0" w:line="240"/>
        <w:ind w:right="0" w:left="55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Кобанского  сельского поселения</w:t>
      </w:r>
    </w:p>
    <w:p>
      <w:pPr>
        <w:suppressAutoHyphens w:val="true"/>
        <w:spacing w:before="0" w:after="0" w:line="240"/>
        <w:ind w:right="0" w:left="55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Пригородного района муниципальной</w:t>
      </w:r>
    </w:p>
    <w:p>
      <w:pPr>
        <w:suppressAutoHyphens w:val="true"/>
        <w:spacing w:before="0" w:after="0" w:line="240"/>
        <w:ind w:right="0" w:left="55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услуги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Выдача порубочного </w:t>
      </w:r>
    </w:p>
    <w:p>
      <w:pPr>
        <w:suppressAutoHyphens w:val="true"/>
        <w:spacing w:before="0" w:after="0" w:line="240"/>
        <w:ind w:right="0" w:left="55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билета на вырубку (снос)</w:t>
      </w:r>
    </w:p>
    <w:p>
      <w:pPr>
        <w:suppressAutoHyphens w:val="true"/>
        <w:spacing w:before="0" w:after="0" w:line="240"/>
        <w:ind w:right="0" w:left="5529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зелёных насаждений на территории Кобанского сельского поселения Пригородного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ПЕРЕЧЕТНАЯ ВЕДОМОСТЬ ЗЕЛЕНЫХ НАСАЖДЕНИЙ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земельном участке, расположенном по адресу:_____________________________________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Наименование застройщика, собственника, арендатора, пользователя:___________________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>
        <w:tblInd w:w="70" w:type="dxa"/>
      </w:tblPr>
      <w:tblGrid>
        <w:gridCol w:w="1035"/>
        <w:gridCol w:w="857"/>
        <w:gridCol w:w="978"/>
        <w:gridCol w:w="1038"/>
        <w:gridCol w:w="1299"/>
        <w:gridCol w:w="1076"/>
        <w:gridCol w:w="1055"/>
        <w:gridCol w:w="1374"/>
        <w:gridCol w:w="931"/>
      </w:tblGrid>
      <w:tr>
        <w:trPr>
          <w:trHeight w:val="1086" w:hRule="auto"/>
          <w:jc w:val="left"/>
          <w:cantSplit w:val="1"/>
        </w:trPr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Номер</w:t>
              <w:br/>
              <w:t xml:space="preserve">на  </w:t>
              <w:br/>
              <w:t xml:space="preserve">поде-</w:t>
              <w:br/>
              <w:t xml:space="preserve">ревной</w:t>
              <w:br/>
              <w:t xml:space="preserve">съемке</w:t>
            </w:r>
          </w:p>
        </w:tc>
        <w:tc>
          <w:tcPr>
            <w:tcW w:w="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Порода,</w:t>
              <w:br/>
              <w:t xml:space="preserve">вид</w:t>
              <w:br/>
              <w:t xml:space="preserve">зеленых</w:t>
              <w:br/>
              <w:t xml:space="preserve">насаж-</w:t>
              <w:br/>
              <w:t xml:space="preserve">дений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Диаметр</w:t>
              <w:br/>
              <w:t xml:space="preserve">ствола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  </w:t>
              <w:br/>
              <w:t xml:space="preserve">деревьев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 </w:t>
              <w:br/>
              <w:t xml:space="preserve">высоте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м) </w:t>
              <w:br/>
              <w:t xml:space="preserve">см</w:t>
            </w:r>
          </w:p>
        </w:tc>
        <w:tc>
          <w:tcPr>
            <w:tcW w:w="1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Возраст </w:t>
              <w:br/>
              <w:t xml:space="preserve">кустарни-</w:t>
              <w:br/>
              <w:t xml:space="preserve">ков, живых</w:t>
              <w:br/>
              <w:t xml:space="preserve">изгородей,</w:t>
              <w:br/>
              <w:t xml:space="preserve">цветников</w:t>
              <w:br/>
              <w:t xml:space="preserve">лет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Площадь</w:t>
              <w:br/>
              <w:t xml:space="preserve">газонов</w:t>
              <w:br/>
              <w:t xml:space="preserve">м2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Характе-</w:t>
              <w:br/>
              <w:t xml:space="preserve">ристика</w:t>
              <w:br/>
              <w:t xml:space="preserve">состоя-</w:t>
              <w:br/>
              <w:t xml:space="preserve">ния</w:t>
              <w:br/>
              <w:t xml:space="preserve">зеленых</w:t>
              <w:br/>
              <w:t xml:space="preserve">насаж- </w:t>
              <w:br/>
              <w:t xml:space="preserve">дений</w:t>
            </w:r>
          </w:p>
        </w:tc>
        <w:tc>
          <w:tcPr>
            <w:tcW w:w="1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Заключение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вырубить,</w:t>
              <w:br/>
              <w:t xml:space="preserve">пересадить,</w:t>
              <w:br/>
              <w:t xml:space="preserve">сохранить)</w:t>
            </w:r>
          </w:p>
        </w:tc>
        <w:tc>
          <w:tcPr>
            <w:tcW w:w="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Приме-</w:t>
              <w:br/>
              <w:t xml:space="preserve">чание</w:t>
            </w:r>
          </w:p>
        </w:tc>
      </w:tr>
      <w:tr>
        <w:trPr>
          <w:trHeight w:val="241" w:hRule="auto"/>
          <w:jc w:val="left"/>
        </w:trPr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1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</w:tr>
      <w:tr>
        <w:trPr>
          <w:trHeight w:val="241" w:hRule="auto"/>
          <w:jc w:val="left"/>
        </w:trPr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1" w:hRule="auto"/>
          <w:jc w:val="left"/>
        </w:trPr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1" w:hRule="auto"/>
          <w:jc w:val="left"/>
        </w:trPr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1" w:hRule="auto"/>
          <w:jc w:val="left"/>
        </w:trPr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1" w:hRule="auto"/>
          <w:jc w:val="left"/>
        </w:trPr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1" w:hRule="auto"/>
          <w:jc w:val="left"/>
        </w:trPr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1" w:hRule="auto"/>
          <w:jc w:val="left"/>
        </w:trPr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center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Исполнитель:_____________________________________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pageBreakBefore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№ 4</w:t>
      </w:r>
    </w:p>
    <w:p>
      <w:pPr>
        <w:suppressAutoHyphens w:val="true"/>
        <w:spacing w:before="0" w:after="0" w:line="240"/>
        <w:ind w:right="0" w:left="55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административному регламенту </w:t>
      </w:r>
    </w:p>
    <w:p>
      <w:pPr>
        <w:suppressAutoHyphens w:val="true"/>
        <w:spacing w:before="0" w:after="0" w:line="240"/>
        <w:ind w:right="0" w:left="55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предоставления  администрацией</w:t>
      </w:r>
    </w:p>
    <w:p>
      <w:pPr>
        <w:suppressAutoHyphens w:val="true"/>
        <w:spacing w:before="0" w:after="0" w:line="240"/>
        <w:ind w:right="0" w:left="55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Кобанского  сельского поселения</w:t>
      </w:r>
    </w:p>
    <w:p>
      <w:pPr>
        <w:suppressAutoHyphens w:val="true"/>
        <w:spacing w:before="0" w:after="0" w:line="240"/>
        <w:ind w:right="0" w:left="55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Пригородного района  муниципальной</w:t>
      </w:r>
    </w:p>
    <w:p>
      <w:pPr>
        <w:suppressAutoHyphens w:val="true"/>
        <w:spacing w:before="0" w:after="0" w:line="240"/>
        <w:ind w:right="0" w:left="55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услуги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Выдача порубочного </w:t>
      </w:r>
    </w:p>
    <w:p>
      <w:pPr>
        <w:suppressAutoHyphens w:val="true"/>
        <w:spacing w:before="0" w:after="0" w:line="240"/>
        <w:ind w:right="0" w:left="55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билета на вырубку (снос)</w:t>
      </w:r>
    </w:p>
    <w:p>
      <w:pPr>
        <w:suppressAutoHyphens w:val="true"/>
        <w:spacing w:before="0" w:after="0" w:line="240"/>
        <w:ind w:right="0" w:left="55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зелёных насаждений на территории Кобанского поселения Пригородного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УТВЕРЖДАЮ: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Председатель комиссии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глава Кобанского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поселения Пригородного района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_________________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Ф.И.О.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«____» __________  20__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года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Акт обследования зеленых насаждений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№ __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«___»  ______  20__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года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Комиссией  по учету и вырубке (сносу) зеленых насаждений и компенсационному озеленению __________ сельского поселения  Пригородного района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составе: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председателя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Ф.И.О. -   главы _______ сельского поселения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Пригородного района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членов комиссии: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заявлению ____________________________________________________________________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проведено обследование земельного участка по адресу (местоположению) ________________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 результате  проведенного  обследования  установлено,  что на земельном участке произрастают зеленые насаждения, указанные в подеревной съемке и перечетной ведомости, являющихся приложениями к настоящему акту. Видовой, породный состав, состояние и иные характеристики зеленых насаждений соответствуют / не соответствуют приведенным в прилагаемой перечетной ведомости.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Комиссия считает / не считает возможным выдать порубочный билет.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Члены комиссии: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Ф.И.О.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Ф.И.О.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Ф.И.О.</w:t>
      </w:r>
    </w:p>
    <w:p>
      <w:pPr>
        <w:pageBreakBefore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№ 5</w:t>
      </w:r>
    </w:p>
    <w:p>
      <w:pPr>
        <w:suppressAutoHyphens w:val="true"/>
        <w:spacing w:before="0" w:after="0" w:line="240"/>
        <w:ind w:right="0" w:left="55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административному регламенту </w:t>
      </w:r>
    </w:p>
    <w:p>
      <w:pPr>
        <w:suppressAutoHyphens w:val="true"/>
        <w:spacing w:before="0" w:after="0" w:line="240"/>
        <w:ind w:right="0" w:left="55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предоставления  администрацией</w:t>
      </w:r>
    </w:p>
    <w:p>
      <w:pPr>
        <w:suppressAutoHyphens w:val="true"/>
        <w:spacing w:before="0" w:after="0" w:line="240"/>
        <w:ind w:right="0" w:left="55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Кобанского  сельского поселения </w:t>
      </w:r>
    </w:p>
    <w:p>
      <w:pPr>
        <w:suppressAutoHyphens w:val="true"/>
        <w:spacing w:before="0" w:after="0" w:line="240"/>
        <w:ind w:right="0" w:left="55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Пригородного района  муниципальной услуги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Выдача порубочного билета на вырубку (снос) зелёных насаждений на территории Кобанского сельского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поселения Пригородного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-142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-142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УТВЕРЖДАЮ: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Председатель комиссии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глава Кобанского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поселения Пригородного района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_________________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Ф.И.О.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«____» __________  20__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года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4960" w:leader="none"/>
          <w:tab w:val="right" w:pos="9921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РАСЧЕТ</w:t>
      </w:r>
    </w:p>
    <w:p>
      <w:pPr>
        <w:tabs>
          <w:tab w:val="center" w:pos="4960" w:leader="none"/>
          <w:tab w:val="right" w:pos="9921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компенсационной стоимости зеленых насаждений в целях возмещения ущерба и убытков, причиненных в результате воздействия на зеленые насаждения на земельном участке, расположенном __________________________________________________________________</w:t>
      </w:r>
    </w:p>
    <w:p>
      <w:pPr>
        <w:suppressAutoHyphens w:val="true"/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84"/>
        <w:gridCol w:w="678"/>
        <w:gridCol w:w="768"/>
        <w:gridCol w:w="909"/>
        <w:gridCol w:w="644"/>
        <w:gridCol w:w="760"/>
        <w:gridCol w:w="533"/>
        <w:gridCol w:w="764"/>
        <w:gridCol w:w="873"/>
        <w:gridCol w:w="846"/>
        <w:gridCol w:w="801"/>
        <w:gridCol w:w="1565"/>
      </w:tblGrid>
      <w:tr>
        <w:trPr>
          <w:trHeight w:val="1244" w:hRule="auto"/>
          <w:jc w:val="left"/>
          <w:cantSplit w:val="1"/>
        </w:trPr>
        <w:tc>
          <w:tcPr>
            <w:tcW w:w="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N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п/п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Номер</w:t>
              <w:br/>
              <w:t xml:space="preserve">на  </w:t>
              <w:br/>
              <w:t xml:space="preserve">поде-</w:t>
              <w:br/>
              <w:t xml:space="preserve">ревной</w:t>
              <w:br/>
              <w:t xml:space="preserve">съемке</w:t>
            </w:r>
          </w:p>
        </w:tc>
        <w:tc>
          <w:tcPr>
            <w:tcW w:w="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Порода,</w:t>
              <w:br/>
              <w:t xml:space="preserve">вид</w:t>
              <w:br/>
              <w:t xml:space="preserve">зеленых</w:t>
              <w:br/>
              <w:t xml:space="preserve">насаж-</w:t>
              <w:br/>
              <w:t xml:space="preserve">дений</w:t>
            </w:r>
          </w:p>
        </w:tc>
        <w:tc>
          <w:tcPr>
            <w:tcW w:w="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Диаметр ствола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 деревьев  на</w:t>
              <w:br/>
              <w:t xml:space="preserve">высоте1.3 м), см</w:t>
            </w:r>
          </w:p>
        </w:tc>
        <w:tc>
          <w:tcPr>
            <w:tcW w:w="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Номер</w:t>
              <w:br/>
              <w:t xml:space="preserve">груп-</w:t>
              <w:br/>
              <w:t xml:space="preserve">пы</w:t>
            </w:r>
          </w:p>
        </w:tc>
        <w:tc>
          <w:tcPr>
            <w:tcW w:w="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Возраст кустар-</w:t>
              <w:br/>
              <w:t xml:space="preserve">ников,</w:t>
              <w:br/>
              <w:t xml:space="preserve">живых</w:t>
              <w:br/>
              <w:t xml:space="preserve">изго- </w:t>
              <w:br/>
              <w:t xml:space="preserve">родей,</w:t>
              <w:br/>
              <w:t xml:space="preserve">цвет- </w:t>
              <w:br/>
              <w:t xml:space="preserve">ников,</w:t>
              <w:br/>
              <w:t xml:space="preserve">лет</w:t>
            </w:r>
          </w:p>
        </w:tc>
        <w:tc>
          <w:tcPr>
            <w:tcW w:w="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Пло-</w:t>
              <w:br/>
              <w:t xml:space="preserve">щадь</w:t>
              <w:br/>
              <w:t xml:space="preserve">газо-</w:t>
              <w:br/>
              <w:t xml:space="preserve">нов, </w:t>
              <w:br/>
              <w:t xml:space="preserve">м2</w:t>
            </w:r>
          </w:p>
        </w:tc>
        <w:tc>
          <w:tcPr>
            <w:tcW w:w="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Норма-</w:t>
              <w:br/>
              <w:t xml:space="preserve">тив</w:t>
              <w:br/>
              <w:t xml:space="preserve">компен-</w:t>
              <w:br/>
              <w:t xml:space="preserve">сацион-</w:t>
              <w:br/>
              <w:t xml:space="preserve">ной  </w:t>
              <w:br/>
              <w:t xml:space="preserve">стои- </w:t>
              <w:br/>
              <w:t xml:space="preserve">мости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Снк)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Коэффи- </w:t>
              <w:br/>
              <w:t xml:space="preserve">циент на</w:t>
              <w:br/>
              <w:t xml:space="preserve">социаль-</w:t>
              <w:br/>
              <w:t xml:space="preserve">но-эколо-</w:t>
              <w:br/>
              <w:t xml:space="preserve">гическую</w:t>
              <w:br/>
              <w:t xml:space="preserve">значи- </w:t>
              <w:br/>
              <w:t xml:space="preserve">мость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Ксз)</w:t>
            </w:r>
          </w:p>
        </w:tc>
        <w:tc>
          <w:tcPr>
            <w:tcW w:w="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Коэф- </w:t>
              <w:br/>
              <w:t xml:space="preserve">фициент,</w:t>
              <w:br/>
              <w:t xml:space="preserve">учиты- </w:t>
              <w:br/>
              <w:t xml:space="preserve">вающий</w:t>
              <w:br/>
              <w:t xml:space="preserve">декора-</w:t>
              <w:br/>
              <w:t xml:space="preserve">тивность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Кд)</w:t>
            </w: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Коэф- </w:t>
              <w:br/>
              <w:t xml:space="preserve">фициент</w:t>
              <w:br/>
              <w:t xml:space="preserve">на  </w:t>
              <w:br/>
              <w:t xml:space="preserve">текущее</w:t>
              <w:br/>
              <w:t xml:space="preserve">состо-</w:t>
              <w:br/>
              <w:t xml:space="preserve">яние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Кст)</w:t>
            </w: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Компенсационная </w:t>
              <w:br/>
              <w:t xml:space="preserve">стоимость,  (Ск)</w:t>
              <w:br/>
              <w:t xml:space="preserve">руб.</w:t>
            </w:r>
          </w:p>
        </w:tc>
      </w:tr>
      <w:tr>
        <w:trPr>
          <w:trHeight w:val="249" w:hRule="auto"/>
          <w:jc w:val="left"/>
        </w:trPr>
        <w:tc>
          <w:tcPr>
            <w:tcW w:w="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54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54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Итого компенсационная стоимость:  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Расчет произведен по формуле:_Скоi = (Спi + См i + Су ixКвд) x Км x Вт ix 1,05, в соответствии с Порядком исчисления платы за проведение компенсационного озеленения при уничтожении зеленых насаждений на территории поселения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Исполнитель:                               Ф.И.О., должность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Комиссия:</w:t>
        <w:tab/>
        <w:tab/>
        <w:t xml:space="preserve">_____________________________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           _____________________________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           _____________________________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">
    <w:lvl w:ilvl="0">
      <w:start w:val="1"/>
      <w:numFmt w:val="decimal"/>
      <w:lvlText w:val="%1."/>
    </w:lvl>
  </w:abstractNum>
  <w:num w:numId="29">
    <w:abstractNumId w:val="6"/>
  </w:num>
  <w:num w:numId="33">
    <w:abstractNumId w:val="0"/>
  </w:num>
  <w:num w:numId="97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